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A23" w:rsidRPr="005C4A23" w:rsidRDefault="005C4A23" w:rsidP="005C4A23">
      <w:pPr>
        <w:widowControl w:val="0"/>
        <w:tabs>
          <w:tab w:val="left" w:pos="6420"/>
        </w:tabs>
        <w:suppressAutoHyphens/>
        <w:autoSpaceDN w:val="0"/>
        <w:spacing w:before="125" w:after="125" w:line="100" w:lineRule="atLeast"/>
        <w:jc w:val="center"/>
        <w:textAlignment w:val="baseline"/>
        <w:rPr>
          <w:rFonts w:ascii="Tahoma" w:eastAsia="SimSun" w:hAnsi="Tahoma" w:cs="Tahoma"/>
          <w:kern w:val="3"/>
          <w:sz w:val="20"/>
          <w:szCs w:val="20"/>
          <w:lang w:eastAsia="zh-CN" w:bidi="hi-IN"/>
        </w:rPr>
      </w:pPr>
      <w:r w:rsidRPr="005C4A23">
        <w:rPr>
          <w:rFonts w:ascii="Tahoma" w:eastAsia="SimSun" w:hAnsi="Tahoma" w:cs="Tahoma"/>
          <w:b/>
          <w:i/>
          <w:kern w:val="3"/>
          <w:sz w:val="20"/>
          <w:szCs w:val="24"/>
          <w:lang w:eastAsia="zh-CN" w:bidi="hi-IN"/>
        </w:rPr>
        <w:t>PO FEAMP 2014/2020 – PRIORITA' IV</w:t>
      </w:r>
    </w:p>
    <w:p w:rsidR="005C4A23" w:rsidRPr="005C4A23" w:rsidRDefault="005C4A23" w:rsidP="005C4A23">
      <w:pPr>
        <w:spacing w:before="360" w:after="360"/>
        <w:ind w:left="714" w:hanging="357"/>
        <w:jc w:val="center"/>
        <w:rPr>
          <w:rFonts w:ascii="Tahoma" w:hAnsi="Tahoma" w:cs="Tahoma"/>
          <w:b/>
          <w:sz w:val="20"/>
          <w:szCs w:val="20"/>
        </w:rPr>
      </w:pPr>
      <w:r w:rsidRPr="005C4A23">
        <w:rPr>
          <w:rFonts w:ascii="Tahoma" w:hAnsi="Tahoma" w:cs="Tahoma"/>
          <w:b/>
          <w:sz w:val="20"/>
          <w:szCs w:val="20"/>
        </w:rPr>
        <w:t>ALLEGATO B</w:t>
      </w:r>
    </w:p>
    <w:p w:rsidR="005C4A23" w:rsidRPr="005C4A23" w:rsidRDefault="005C4A23" w:rsidP="005C4A23">
      <w:pPr>
        <w:pStyle w:val="Standard"/>
        <w:tabs>
          <w:tab w:val="left" w:pos="6420"/>
        </w:tabs>
        <w:spacing w:before="125" w:after="125" w:line="100" w:lineRule="atLeast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SCHEMA DI PRESENTAZIONE DELL’</w:t>
      </w:r>
      <w:r w:rsidRPr="005C4A23">
        <w:rPr>
          <w:rFonts w:ascii="Tahoma" w:hAnsi="Tahoma" w:cs="Tahoma"/>
          <w:b/>
          <w:sz w:val="20"/>
          <w:szCs w:val="20"/>
        </w:rPr>
        <w:t>IDEA -PROGETTO PER L</w:t>
      </w:r>
      <w:r>
        <w:rPr>
          <w:rFonts w:ascii="Tahoma" w:hAnsi="Tahoma" w:cs="Tahoma"/>
          <w:b/>
          <w:sz w:val="20"/>
          <w:szCs w:val="20"/>
        </w:rPr>
        <w:t>A PARTECIPAZIONE</w:t>
      </w:r>
      <w:r w:rsidRPr="005C4A23">
        <w:rPr>
          <w:rFonts w:ascii="Tahoma" w:hAnsi="Tahoma" w:cs="Tahoma"/>
          <w:b/>
          <w:sz w:val="20"/>
          <w:szCs w:val="20"/>
        </w:rPr>
        <w:t xml:space="preserve"> ALLA SELEZIONE DI N. 12 PARTECIPANTI AL PERCORSO DI ANIMAZIONE ESPERIENZIALE PER LA TRASFORMAZIONE DEL PESCE E LA VALORIZZAZIONE DEGLI SCARTI DI LAVORAZIONE A VALERE SULLA MISURA 1.A.2 “TRASFORMANDO” DEL PIANO D’AZIONE DEL FLAG PESCANDO SARDEGNA CENTRO OCCIDENTALE</w:t>
      </w:r>
    </w:p>
    <w:p w:rsidR="005C4A23" w:rsidRPr="005C4A23" w:rsidRDefault="005C4A23" w:rsidP="005C4A23">
      <w:pPr>
        <w:pStyle w:val="Paragrafoelenco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pStyle w:val="Paragrafoelenco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5C4A23" w:rsidRPr="005C4A23" w:rsidRDefault="005C4A23" w:rsidP="005C4A23">
      <w:pPr>
        <w:pStyle w:val="Paragrafoelenco"/>
        <w:numPr>
          <w:ilvl w:val="0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Presentazione proponente (cooperative e/o consorzi di pesca e/o forme associate di pescatori)</w:t>
      </w:r>
    </w:p>
    <w:p w:rsidR="005C4A23" w:rsidRPr="005C4A23" w:rsidRDefault="005C4A23" w:rsidP="005C4A23">
      <w:pPr>
        <w:ind w:left="360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ind w:left="360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pStyle w:val="Paragrafoelenco"/>
        <w:numPr>
          <w:ilvl w:val="0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L’idea - progetto di trasformazione del pescato</w:t>
      </w:r>
    </w:p>
    <w:p w:rsidR="005C4A23" w:rsidRPr="005C4A23" w:rsidRDefault="005C4A23" w:rsidP="005C4A23">
      <w:pPr>
        <w:pStyle w:val="Paragrafoelenco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Indicare le specie che si intende trasformare</w:t>
      </w:r>
    </w:p>
    <w:p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Indicare la quantità (per singola specie), in percentuale rispetto al totale annuo pescato, che si presume di trasformare</w:t>
      </w:r>
    </w:p>
    <w:p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 xml:space="preserve">Tipologia di trasformazione (esempi: </w:t>
      </w:r>
      <w:proofErr w:type="spellStart"/>
      <w:r w:rsidRPr="005C4A23">
        <w:rPr>
          <w:rFonts w:ascii="Tahoma" w:hAnsi="Tahoma" w:cs="Tahoma"/>
          <w:sz w:val="20"/>
          <w:szCs w:val="20"/>
        </w:rPr>
        <w:t>sfilettatura</w:t>
      </w:r>
      <w:proofErr w:type="spellEnd"/>
      <w:r w:rsidRPr="005C4A23">
        <w:rPr>
          <w:rFonts w:ascii="Tahoma" w:hAnsi="Tahoma" w:cs="Tahoma"/>
          <w:sz w:val="20"/>
          <w:szCs w:val="20"/>
        </w:rPr>
        <w:t>, essiccatura, affumicatura ecc.)</w:t>
      </w:r>
    </w:p>
    <w:p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Numero di operatori da coinvolgere nel processo di trasformazione</w:t>
      </w:r>
    </w:p>
    <w:p w:rsidR="005C4A23" w:rsidRPr="005C4A23" w:rsidRDefault="005C4A23" w:rsidP="005C4A23">
      <w:pPr>
        <w:pStyle w:val="Paragrafoelenco"/>
        <w:ind w:left="1080"/>
        <w:rPr>
          <w:rFonts w:ascii="Tahoma" w:hAnsi="Tahoma" w:cs="Tahoma"/>
          <w:sz w:val="20"/>
          <w:szCs w:val="20"/>
        </w:rPr>
      </w:pPr>
    </w:p>
    <w:p w:rsidR="005C4A23" w:rsidRPr="005C4A23" w:rsidRDefault="005C4A23" w:rsidP="005C4A23">
      <w:pPr>
        <w:pStyle w:val="Paragrafoelenco"/>
        <w:numPr>
          <w:ilvl w:val="1"/>
          <w:numId w:val="1"/>
        </w:numPr>
        <w:rPr>
          <w:rFonts w:ascii="Tahoma" w:hAnsi="Tahoma" w:cs="Tahoma"/>
          <w:sz w:val="20"/>
          <w:szCs w:val="20"/>
        </w:rPr>
      </w:pPr>
      <w:r w:rsidRPr="005C4A23">
        <w:rPr>
          <w:rFonts w:ascii="Tahoma" w:hAnsi="Tahoma" w:cs="Tahoma"/>
          <w:sz w:val="20"/>
          <w:szCs w:val="20"/>
        </w:rPr>
        <w:t>target al quale è rivolto il prodotto trasformato (esempi: famiglie, mense scolastiche, ristoranti ecc.)</w:t>
      </w:r>
    </w:p>
    <w:p w:rsidR="005C4A23" w:rsidRPr="005D6988" w:rsidRDefault="005C4A23" w:rsidP="005C4A23">
      <w:pPr>
        <w:ind w:left="360"/>
        <w:rPr>
          <w:rFonts w:ascii="Kristen ITC" w:hAnsi="Kristen ITC"/>
        </w:rPr>
      </w:pPr>
    </w:p>
    <w:p w:rsidR="005C4A23" w:rsidRPr="005D6988" w:rsidRDefault="005C4A23" w:rsidP="005C4A23">
      <w:pPr>
        <w:ind w:left="360"/>
        <w:rPr>
          <w:rFonts w:ascii="Kristen ITC" w:hAnsi="Kristen ITC"/>
        </w:rPr>
      </w:pPr>
    </w:p>
    <w:p w:rsidR="009A4CDD" w:rsidRDefault="009A4CDD"/>
    <w:sectPr w:rsidR="009A4CDD" w:rsidSect="000008DF">
      <w:headerReference w:type="default" r:id="rId5"/>
      <w:footerReference w:type="default" r:id="rId6"/>
      <w:pgSz w:w="11906" w:h="16838"/>
      <w:pgMar w:top="2336" w:right="1134" w:bottom="2605" w:left="1134" w:header="426" w:footer="19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8DF" w:rsidRDefault="005C4A23">
    <w:pPr>
      <w:pStyle w:val="Pidipagina"/>
    </w:pPr>
    <w:r>
      <w:rPr>
        <w:noProof/>
        <w:lang w:eastAsia="it-IT"/>
      </w:rPr>
      <w:drawing>
        <wp:anchor distT="0" distB="0" distL="0" distR="0" simplePos="0" relativeHeight="251660288" behindDoc="0" locked="0" layoutInCell="1" allowOverlap="1" wp14:anchorId="40DA37A5" wp14:editId="0E959407">
          <wp:simplePos x="0" y="0"/>
          <wp:positionH relativeFrom="margin">
            <wp:align>center</wp:align>
          </wp:positionH>
          <wp:positionV relativeFrom="paragraph">
            <wp:posOffset>83820</wp:posOffset>
          </wp:positionV>
          <wp:extent cx="5178425" cy="1295400"/>
          <wp:effectExtent l="0" t="0" r="3175" b="0"/>
          <wp:wrapSquare wrapText="largest"/>
          <wp:docPr id="2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7842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008DF" w:rsidRDefault="005C4A23">
    <w:pPr>
      <w:pStyle w:val="Pidipa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8DF" w:rsidRPr="000008DF" w:rsidRDefault="005C4A23" w:rsidP="000008D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0" locked="0" layoutInCell="1" allowOverlap="1" wp14:anchorId="399CA808" wp14:editId="49E7133F">
          <wp:simplePos x="0" y="0"/>
          <wp:positionH relativeFrom="column">
            <wp:posOffset>0</wp:posOffset>
          </wp:positionH>
          <wp:positionV relativeFrom="page">
            <wp:posOffset>438150</wp:posOffset>
          </wp:positionV>
          <wp:extent cx="6120000" cy="940319"/>
          <wp:effectExtent l="0" t="0" r="0" b="0"/>
          <wp:wrapSquare wrapText="bothSides"/>
          <wp:docPr id="1" name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0000" cy="94031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A115A0"/>
    <w:multiLevelType w:val="multilevel"/>
    <w:tmpl w:val="4F76E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A23"/>
    <w:rsid w:val="005C4A23"/>
    <w:rsid w:val="009A4CDD"/>
    <w:rsid w:val="00BC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9F39F"/>
  <w15:chartTrackingRefBased/>
  <w15:docId w15:val="{A2DFD344-2576-4E60-B11F-60EF9A8C8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5C4A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C4A23"/>
  </w:style>
  <w:style w:type="paragraph" w:styleId="Pidipagina">
    <w:name w:val="footer"/>
    <w:basedOn w:val="Normale"/>
    <w:link w:val="PidipaginaCarattere"/>
    <w:uiPriority w:val="99"/>
    <w:semiHidden/>
    <w:unhideWhenUsed/>
    <w:rsid w:val="005C4A2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C4A23"/>
  </w:style>
  <w:style w:type="paragraph" w:styleId="Paragrafoelenco">
    <w:name w:val="List Paragraph"/>
    <w:basedOn w:val="Normale"/>
    <w:uiPriority w:val="34"/>
    <w:qFormat/>
    <w:rsid w:val="005C4A23"/>
    <w:pPr>
      <w:ind w:left="720"/>
      <w:contextualSpacing/>
    </w:pPr>
  </w:style>
  <w:style w:type="paragraph" w:customStyle="1" w:styleId="Standard">
    <w:name w:val="Standard"/>
    <w:rsid w:val="005C4A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FLAG Pescando Sardegna Centro Occidentale</dc:creator>
  <cp:keywords/>
  <dc:description/>
  <cp:lastModifiedBy>FLAG Pescando Sardegna Centro Occidentale</cp:lastModifiedBy>
  <cp:revision>1</cp:revision>
  <dcterms:created xsi:type="dcterms:W3CDTF">2018-10-31T14:08:00Z</dcterms:created>
  <dcterms:modified xsi:type="dcterms:W3CDTF">2018-10-31T14:17:00Z</dcterms:modified>
</cp:coreProperties>
</file>